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560" w:firstLineChars="200"/>
        <w:rPr>
          <w:rFonts w:hint="eastAsia" w:ascii="宋体" w:hAnsi="宋体" w:eastAsia="宋体" w:cs="Times New Roman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Times New Roman"/>
          <w:b w:val="0"/>
          <w:bCs/>
          <w:sz w:val="28"/>
          <w:szCs w:val="28"/>
          <w:lang w:eastAsia="zh-CN"/>
        </w:rPr>
        <w:t>附</w:t>
      </w:r>
      <w:r>
        <w:rPr>
          <w:rFonts w:hint="eastAsia" w:ascii="宋体" w:hAnsi="宋体" w:eastAsia="宋体" w:cs="Times New Roman"/>
          <w:b w:val="0"/>
          <w:bCs/>
          <w:sz w:val="28"/>
          <w:szCs w:val="28"/>
          <w:lang w:val="en-US" w:eastAsia="zh-CN"/>
        </w:rPr>
        <w:t>1</w:t>
      </w:r>
    </w:p>
    <w:p>
      <w:pPr>
        <w:widowControl/>
        <w:jc w:val="center"/>
        <w:textAlignment w:val="center"/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eastAsia="zh-CN"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eastAsia="zh-CN" w:bidi="ar"/>
        </w:rPr>
        <w:t>对接人员安排表</w:t>
      </w:r>
    </w:p>
    <w:tbl>
      <w:tblPr>
        <w:tblStyle w:val="3"/>
        <w:tblpPr w:leftFromText="180" w:rightFromText="180" w:vertAnchor="text" w:horzAnchor="page" w:tblpX="2192" w:tblpY="57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5"/>
        <w:gridCol w:w="3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41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eastAsia="zh-CN" w:bidi="ar"/>
              </w:rPr>
              <w:t>二级学院检查对接人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eastAsia="zh-CN" w:bidi="ar"/>
              </w:rPr>
              <w:t>检查楼层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41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计算机信息与工程学院-袁天翔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41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建筑工程学院-呼丽娜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2楼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41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经济与管理学院-魏芬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41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机械与电气工程学院-戚钰钒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41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外语学院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-徐晨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41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化工与材料工程学院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-徐玉梅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6楼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7855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注：每层二级学院对接一位保卫处工作人员，结成一组，进行消防安全检查。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/>
    <w:p>
      <w:pPr>
        <w:rPr>
          <w:rFonts w:hint="eastAsia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NDk3MzFkMTQ0ZDI4NDA1YmEyYTJhYzgzMGYzMTAifQ=="/>
  </w:docVars>
  <w:rsids>
    <w:rsidRoot w:val="10AF6A4B"/>
    <w:rsid w:val="10A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2024-04-25T01:34:00Z</dcterms:created>
  <dc:creator>SsssNnnn</dc:creator>
  <cp:lastModifiedBy>SsssNnnn</cp:lastModifiedBy>
  <dcterms:modified xsi:type="dcterms:W3CDTF">2024-04-25T01:35:57Z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1C421BD351314F45B4555CFCCE8D3502_11</vt:lpwstr>
  </property>
</Properties>
</file>