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560" w:firstLineChars="200"/>
        <w:jc w:val="left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sz w:val="28"/>
          <w:lang w:val="en-US" w:eastAsia="zh-CN" w:bidi="ar-SA"/>
        </w:rPr>
        <w:t>附件1.</w:t>
      </w:r>
      <w:r>
        <w:rPr>
          <w:rFonts w:hint="eastAsia" w:ascii="宋体" w:hAnsi="宋体" w:eastAsia="宋体"/>
          <w:kern w:val="2"/>
          <w:sz w:val="28"/>
          <w:szCs w:val="28"/>
          <w:lang w:val="en-US" w:eastAsia="zh-CN" w:bidi="ar-SA"/>
        </w:rPr>
        <w:t>《202</w:t>
      </w:r>
      <w:r>
        <w:rPr>
          <w:rFonts w:hint="eastAsia" w:ascii="宋体" w:hAnsi="宋体"/>
          <w:kern w:val="2"/>
          <w:sz w:val="28"/>
          <w:szCs w:val="28"/>
          <w:lang w:val="en-US" w:eastAsia="zh-CN" w:bidi="ar-SA"/>
        </w:rPr>
        <w:t>4</w:t>
      </w:r>
      <w:r>
        <w:rPr>
          <w:rFonts w:hint="eastAsia" w:ascii="宋体" w:hAnsi="宋体" w:eastAsia="宋体"/>
          <w:kern w:val="2"/>
          <w:sz w:val="28"/>
          <w:szCs w:val="28"/>
          <w:lang w:val="en-US" w:eastAsia="zh-CN" w:bidi="ar-SA"/>
        </w:rPr>
        <w:t>年第</w:t>
      </w:r>
      <w:r>
        <w:rPr>
          <w:rFonts w:hint="eastAsia" w:ascii="宋体" w:hAnsi="宋体"/>
          <w:kern w:val="2"/>
          <w:sz w:val="28"/>
          <w:szCs w:val="28"/>
          <w:lang w:val="en-US" w:eastAsia="zh-CN" w:bidi="ar-SA"/>
        </w:rPr>
        <w:t>一</w:t>
      </w:r>
      <w:r>
        <w:rPr>
          <w:rFonts w:hint="eastAsia" w:ascii="宋体" w:hAnsi="宋体" w:eastAsia="宋体"/>
          <w:kern w:val="2"/>
          <w:sz w:val="28"/>
          <w:szCs w:val="28"/>
          <w:lang w:val="en-US" w:eastAsia="zh-CN" w:bidi="ar-SA"/>
        </w:rPr>
        <w:t>季度学生证</w:t>
      </w:r>
      <w:r>
        <w:rPr>
          <w:rFonts w:hint="eastAsia" w:ascii="宋体" w:hAnsi="宋体"/>
          <w:kern w:val="2"/>
          <w:sz w:val="28"/>
          <w:szCs w:val="28"/>
          <w:lang w:val="en-US" w:eastAsia="zh-CN" w:bidi="ar-SA"/>
        </w:rPr>
        <w:t>及优惠卡补办学生信息</w:t>
      </w:r>
      <w:r>
        <w:rPr>
          <w:rFonts w:hint="eastAsia" w:ascii="宋体" w:hAnsi="宋体" w:eastAsia="宋体"/>
          <w:kern w:val="2"/>
          <w:sz w:val="28"/>
          <w:szCs w:val="28"/>
          <w:lang w:val="en-US" w:eastAsia="zh-CN" w:bidi="ar-SA"/>
        </w:rPr>
        <w:t>数据收集表》</w:t>
      </w:r>
    </w:p>
    <w:p>
      <w:pPr>
        <w:spacing w:line="240" w:lineRule="auto"/>
        <w:ind w:firstLine="560" w:firstLineChars="200"/>
        <w:jc w:val="left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</w:p>
    <w:p>
      <w:pPr>
        <w:spacing w:line="240" w:lineRule="auto"/>
        <w:ind w:firstLine="560" w:firstLineChars="200"/>
        <w:jc w:val="left"/>
        <w:rPr>
          <w:rFonts w:hint="eastAsia" w:ascii="方正仿宋_GBK" w:hAnsi="Times New Roman" w:eastAsia="方正仿宋_GBK"/>
          <w:sz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lang w:val="en-US" w:eastAsia="zh-CN" w:bidi="ar-SA"/>
        </w:rPr>
        <w:drawing>
          <wp:inline distT="0" distB="0" distL="0" distR="0">
            <wp:extent cx="2054860" cy="2054860"/>
            <wp:effectExtent l="0" t="0" r="2540" b="2540"/>
            <wp:docPr id="1" name="图片 2" descr="图示, 示意图&amp;#10;&amp;#10;中度可信度描述已自动生成:v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图示, 示意图&amp;#10;&amp;#10;中度可信度描述已自动生成:ver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24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lang w:val="en-US" w:eastAsia="zh-CN" w:bidi="ar-SA"/>
        </w:rPr>
        <w:t>附件2.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学生优惠资质在线核验操作指南</w:t>
      </w:r>
    </w:p>
    <w:p>
      <w:pPr>
        <w:spacing w:line="24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登陆铁路12306APP，右下角“我的”—“学生优惠资质核验专区”。如果当前用户是“已注册会员”或“已在本机完成了人脸认证”，则可直接核验学生资质信息，请根据学生证信息如实填写。确认无误后，提交验证申请。后台将自动与学信网信息进行比对审核，审核结果会在3个工作日内以APP消息的方式进行通知。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255010" cy="5454015"/>
            <wp:effectExtent l="0" t="0" r="8890" b="698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5454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240" w:lineRule="auto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533140" cy="6391275"/>
            <wp:effectExtent l="0" t="0" r="1016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3140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240" w:lineRule="auto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240" w:lineRule="auto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155440" cy="3512820"/>
            <wp:effectExtent l="0" t="0" r="10160" b="508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5440" cy="3512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显示已通过即可完成资质核验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NDdjYjY4NjU1YTBkZmE4OWQzZTk5NDFjOTczODIifQ=="/>
  </w:docVars>
  <w:rsids>
    <w:rsidRoot w:val="445C76C6"/>
    <w:rsid w:val="445C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2024-03-07T07:53:00Z</dcterms:created>
  <dc:creator>SsssNnnn</dc:creator>
  <cp:lastModifiedBy>SsssNnnn</cp:lastModifiedBy>
  <dcterms:modified xsi:type="dcterms:W3CDTF">2024-03-07T07:53:08Z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BB0F6D3318944E1497765B54128DF8D8_11</vt:lpwstr>
  </property>
</Properties>
</file>