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附件二：</w:t>
      </w:r>
    </w:p>
    <w:p>
      <w:pPr>
        <w:shd w:val="clear" w:color="auto" w:fill="auto"/>
        <w:autoSpaceDE w:val="0"/>
        <w:autoSpaceDN w:val="0"/>
        <w:spacing w:after="312" w:afterLines="100" w:line="600" w:lineRule="exact"/>
        <w:jc w:val="center"/>
        <w:rPr>
          <w:rFonts w:hint="eastAsia" w:ascii="微软雅黑" w:hAnsi="微软雅黑" w:eastAsia="微软雅黑" w:cs="微软雅黑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-6"/>
          <w:sz w:val="32"/>
          <w:szCs w:val="32"/>
          <w:lang w:eastAsia="zh-CN"/>
        </w:rPr>
        <w:t>武汉工程大学邮电与信息工程学院</w:t>
      </w:r>
    </w:p>
    <w:p>
      <w:pPr>
        <w:shd w:val="clear" w:color="auto" w:fill="auto"/>
        <w:autoSpaceDE w:val="0"/>
        <w:autoSpaceDN w:val="0"/>
        <w:spacing w:after="312" w:afterLines="100" w:line="60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pacing w:val="-6"/>
          <w:sz w:val="28"/>
          <w:szCs w:val="28"/>
        </w:rPr>
        <w:t>心理健康教育微课征集展示报名表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950"/>
        <w:gridCol w:w="1900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院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（学生填写）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微课名称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作品简介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autoSpaceDE w:val="0"/>
              <w:autoSpaceDN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使用的技术手段、制作软件、选题创意、教学设计方案和课件介绍等。</w:t>
            </w:r>
          </w:p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hd w:val="clear" w:color="auto" w:fill="auto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 w:color="auto" w:fill="auto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 w:color="auto" w:fill="auto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hd w:val="clear" w:color="auto" w:fill="auto"/>
              <w:ind w:firstLine="4320" w:firstLineChars="18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05275E0D"/>
    <w:rsid w:val="052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2024-03-06T01:28:00Z</dcterms:created>
  <dc:creator>SsssNnnn</dc:creator>
  <cp:lastModifiedBy>SsssNnnn</cp:lastModifiedBy>
  <dcterms:modified xsi:type="dcterms:W3CDTF">2024-03-06T01:28:16Z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2FAB69ECC19A4F899B8D3A52BA21229A_11</vt:lpwstr>
  </property>
</Properties>
</file>