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360" w:lineRule="auto"/>
        <w:rPr>
          <w:rFonts w:hint="eastAsia"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附件2：</w:t>
      </w:r>
    </w:p>
    <w:p>
      <w:pPr>
        <w:widowControl/>
        <w:autoSpaceDN w:val="0"/>
        <w:spacing w:line="360" w:lineRule="auto"/>
        <w:jc w:val="center"/>
        <w:rPr>
          <w:rFonts w:hint="eastAsia" w:ascii="宋体" w:hAnsi="宋体"/>
          <w:b/>
          <w:kern w:val="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kern w:val="0"/>
          <w:sz w:val="28"/>
          <w:szCs w:val="28"/>
        </w:rPr>
        <w:t>2019年班主任信息汇总表</w:t>
      </w:r>
    </w:p>
    <w:bookmarkEnd w:id="0"/>
    <w:tbl>
      <w:tblPr>
        <w:tblStyle w:val="2"/>
        <w:tblW w:w="11576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40"/>
        <w:gridCol w:w="679"/>
        <w:gridCol w:w="934"/>
        <w:gridCol w:w="760"/>
        <w:gridCol w:w="696"/>
        <w:gridCol w:w="976"/>
        <w:gridCol w:w="960"/>
        <w:gridCol w:w="705"/>
        <w:gridCol w:w="821"/>
        <w:gridCol w:w="157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年月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面貌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学历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学校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专业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职称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曾带班情况或现带班情况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69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widowControl/>
              <w:autoSpaceDN w:val="0"/>
              <w:spacing w:line="360" w:lineRule="auto"/>
              <w:rPr>
                <w:rFonts w:ascii="宋体" w:hAnsi="宋体"/>
                <w:kern w:val="0"/>
                <w:sz w:val="28"/>
              </w:rPr>
            </w:pPr>
          </w:p>
        </w:tc>
      </w:tr>
    </w:tbl>
    <w:p>
      <w:pPr>
        <w:widowControl/>
        <w:autoSpaceDN w:val="0"/>
        <w:spacing w:line="360" w:lineRule="auto"/>
        <w:rPr>
          <w:rFonts w:hint="eastAsia" w:ascii="宋体" w:hAnsi="宋体"/>
          <w:kern w:val="0"/>
          <w:sz w:val="28"/>
        </w:rPr>
      </w:pPr>
    </w:p>
    <w:p/>
    <w:sectPr>
      <w:pgSz w:w="16838" w:h="11906" w:orient="landscape"/>
      <w:pgMar w:top="1191" w:right="1440" w:bottom="11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12C85"/>
    <w:rsid w:val="18312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2019-07-02T08:02:00Z</dcterms:created>
  <dc:creator>旺汪</dc:creator>
  <cp:lastModifiedBy>旺汪</cp:lastModifiedBy>
  <dcterms:modified xsi:type="dcterms:W3CDTF">2019-07-02T08:03:06Z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