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188" w:type="dxa"/>
        <w:tblInd w:w="0" w:type="dxa"/>
        <w:tblLayout w:type="fixed"/>
        <w:tblCellMar>
          <w:top w:w="0" w:type="dxa"/>
          <w:left w:w="0" w:type="dxa"/>
          <w:bottom w:w="0" w:type="dxa"/>
          <w:right w:w="0" w:type="dxa"/>
        </w:tblCellMar>
      </w:tblPr>
      <w:tblGrid>
        <w:gridCol w:w="759"/>
        <w:gridCol w:w="149"/>
        <w:gridCol w:w="213"/>
        <w:gridCol w:w="498"/>
        <w:gridCol w:w="190"/>
        <w:gridCol w:w="958"/>
        <w:gridCol w:w="48"/>
        <w:gridCol w:w="46"/>
        <w:gridCol w:w="956"/>
        <w:gridCol w:w="13"/>
        <w:gridCol w:w="430"/>
        <w:gridCol w:w="350"/>
        <w:gridCol w:w="68"/>
        <w:gridCol w:w="533"/>
        <w:gridCol w:w="426"/>
        <w:gridCol w:w="141"/>
        <w:gridCol w:w="690"/>
        <w:gridCol w:w="303"/>
        <w:gridCol w:w="1417"/>
      </w:tblGrid>
      <w:tr>
        <w:tblPrEx>
          <w:tblLayout w:type="fixed"/>
          <w:tblCellMar>
            <w:top w:w="0" w:type="dxa"/>
            <w:left w:w="0" w:type="dxa"/>
            <w:bottom w:w="0" w:type="dxa"/>
            <w:right w:w="0" w:type="dxa"/>
          </w:tblCellMar>
        </w:tblPrEx>
        <w:trPr>
          <w:trHeight w:val="524" w:hRule="atLeast"/>
        </w:trPr>
        <w:tc>
          <w:tcPr>
            <w:tcW w:w="11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名  称</w:t>
            </w:r>
          </w:p>
        </w:tc>
        <w:tc>
          <w:tcPr>
            <w:tcW w:w="7067"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524" w:hRule="atLeast"/>
        </w:trPr>
        <w:tc>
          <w:tcPr>
            <w:tcW w:w="11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立项建设时间</w:t>
            </w:r>
          </w:p>
        </w:tc>
        <w:tc>
          <w:tcPr>
            <w:tcW w:w="7067"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735" w:hRule="atLeast"/>
        </w:trPr>
        <w:tc>
          <w:tcPr>
            <w:tcW w:w="11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服务对象</w:t>
            </w:r>
          </w:p>
        </w:tc>
        <w:tc>
          <w:tcPr>
            <w:tcW w:w="7067"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500" w:hRule="atLeast"/>
        </w:trPr>
        <w:tc>
          <w:tcPr>
            <w:tcW w:w="1121"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主管</w:t>
            </w:r>
          </w:p>
        </w:tc>
        <w:tc>
          <w:tcPr>
            <w:tcW w:w="169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 姓 名</w:t>
            </w:r>
          </w:p>
        </w:tc>
        <w:tc>
          <w:tcPr>
            <w:tcW w:w="10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7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性别</w:t>
            </w:r>
          </w:p>
        </w:tc>
        <w:tc>
          <w:tcPr>
            <w:tcW w:w="102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13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出生年月</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500" w:hRule="atLeast"/>
        </w:trPr>
        <w:tc>
          <w:tcPr>
            <w:tcW w:w="11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szCs w:val="24"/>
              </w:rPr>
            </w:pPr>
          </w:p>
        </w:tc>
        <w:tc>
          <w:tcPr>
            <w:tcW w:w="169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专业技术</w:t>
            </w:r>
          </w:p>
          <w:p>
            <w:pPr>
              <w:jc w:val="center"/>
              <w:rPr>
                <w:rFonts w:ascii="宋体" w:hAnsi="宋体" w:cs="宋体"/>
                <w:sz w:val="24"/>
                <w:szCs w:val="24"/>
              </w:rPr>
            </w:pPr>
            <w:r>
              <w:rPr>
                <w:rFonts w:hint="eastAsia" w:ascii="宋体" w:hAnsi="宋体" w:cs="宋体"/>
                <w:color w:val="000000"/>
                <w:sz w:val="21"/>
                <w:szCs w:val="21"/>
              </w:rPr>
              <w:t>职称/职级</w:t>
            </w:r>
          </w:p>
        </w:tc>
        <w:tc>
          <w:tcPr>
            <w:tcW w:w="10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820"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校内行政级别</w:t>
            </w:r>
          </w:p>
        </w:tc>
        <w:tc>
          <w:tcPr>
            <w:tcW w:w="255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500" w:hRule="atLeast"/>
        </w:trPr>
        <w:tc>
          <w:tcPr>
            <w:tcW w:w="11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szCs w:val="24"/>
              </w:rPr>
            </w:pPr>
          </w:p>
        </w:tc>
        <w:tc>
          <w:tcPr>
            <w:tcW w:w="169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auto"/>
              <w:jc w:val="center"/>
              <w:rPr>
                <w:rFonts w:ascii="宋体" w:hAnsi="宋体" w:cs="宋体"/>
                <w:sz w:val="24"/>
                <w:szCs w:val="24"/>
              </w:rPr>
            </w:pPr>
            <w:r>
              <w:rPr>
                <w:rFonts w:hint="eastAsia" w:ascii="宋体" w:hAnsi="宋体" w:cs="宋体"/>
                <w:color w:val="000000"/>
                <w:sz w:val="21"/>
                <w:szCs w:val="21"/>
              </w:rPr>
              <w:t>是否辅导站</w:t>
            </w:r>
          </w:p>
          <w:p>
            <w:pPr>
              <w:spacing w:line="300" w:lineRule="auto"/>
              <w:jc w:val="center"/>
              <w:rPr>
                <w:rFonts w:ascii="宋体" w:hAnsi="宋体" w:cs="宋体"/>
                <w:sz w:val="24"/>
                <w:szCs w:val="24"/>
              </w:rPr>
            </w:pPr>
            <w:r>
              <w:rPr>
                <w:rFonts w:hint="eastAsia" w:ascii="宋体" w:hAnsi="宋体" w:cs="宋体"/>
                <w:color w:val="000000"/>
                <w:sz w:val="21"/>
                <w:szCs w:val="21"/>
              </w:rPr>
              <w:t>专职人员</w:t>
            </w:r>
          </w:p>
        </w:tc>
        <w:tc>
          <w:tcPr>
            <w:tcW w:w="10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820"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auto"/>
              <w:jc w:val="center"/>
              <w:rPr>
                <w:rFonts w:ascii="宋体" w:hAnsi="宋体" w:cs="宋体"/>
                <w:sz w:val="24"/>
                <w:szCs w:val="24"/>
              </w:rPr>
            </w:pPr>
            <w:r>
              <w:rPr>
                <w:rFonts w:hint="eastAsia" w:ascii="宋体" w:hAnsi="宋体" w:cs="宋体"/>
                <w:color w:val="000000"/>
                <w:sz w:val="21"/>
                <w:szCs w:val="21"/>
              </w:rPr>
              <w:t>是否心理健康教育专业人员</w:t>
            </w:r>
          </w:p>
        </w:tc>
        <w:tc>
          <w:tcPr>
            <w:tcW w:w="255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917" w:hRule="atLeast"/>
        </w:trPr>
        <w:tc>
          <w:tcPr>
            <w:tcW w:w="11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szCs w:val="24"/>
              </w:rPr>
            </w:pPr>
          </w:p>
        </w:tc>
        <w:tc>
          <w:tcPr>
            <w:tcW w:w="169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专业职能与职责</w:t>
            </w:r>
          </w:p>
        </w:tc>
        <w:tc>
          <w:tcPr>
            <w:tcW w:w="5373"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917" w:hRule="atLeast"/>
        </w:trPr>
        <w:tc>
          <w:tcPr>
            <w:tcW w:w="112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szCs w:val="24"/>
              </w:rPr>
            </w:pPr>
          </w:p>
        </w:tc>
        <w:tc>
          <w:tcPr>
            <w:tcW w:w="169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专业背景及受训经历</w:t>
            </w:r>
          </w:p>
        </w:tc>
        <w:tc>
          <w:tcPr>
            <w:tcW w:w="5373"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1507" w:hRule="atLeast"/>
        </w:trPr>
        <w:tc>
          <w:tcPr>
            <w:tcW w:w="281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sz w:val="24"/>
                <w:szCs w:val="24"/>
              </w:rPr>
            </w:pPr>
            <w:r>
              <w:rPr>
                <w:rFonts w:hint="eastAsia" w:ascii="宋体" w:hAnsi="宋体" w:cs="宋体"/>
                <w:color w:val="000000"/>
                <w:sz w:val="21"/>
                <w:szCs w:val="21"/>
              </w:rPr>
              <w:t>立项建设后，加强心理健康教育管理体制和运行机制建设以及心理教育资源聚集协同的举措与效果</w:t>
            </w:r>
          </w:p>
        </w:tc>
        <w:tc>
          <w:tcPr>
            <w:tcW w:w="5373"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480"/>
              <w:jc w:val="left"/>
              <w:rPr>
                <w:rFonts w:ascii="宋体" w:hAnsi="宋体" w:cs="宋体"/>
                <w:sz w:val="24"/>
                <w:szCs w:val="24"/>
              </w:rPr>
            </w:pPr>
          </w:p>
        </w:tc>
      </w:tr>
      <w:tr>
        <w:tblPrEx>
          <w:tblLayout w:type="fixed"/>
          <w:tblCellMar>
            <w:top w:w="0" w:type="dxa"/>
            <w:left w:w="0" w:type="dxa"/>
            <w:bottom w:w="0" w:type="dxa"/>
            <w:right w:w="0" w:type="dxa"/>
          </w:tblCellMar>
        </w:tblPrEx>
        <w:trPr>
          <w:trHeight w:val="678" w:hRule="atLeast"/>
        </w:trPr>
        <w:tc>
          <w:tcPr>
            <w:tcW w:w="8188" w:type="dxa"/>
            <w:gridSpan w:val="1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宋体" w:hAnsi="宋体" w:cs="宋体"/>
                <w:sz w:val="24"/>
                <w:szCs w:val="24"/>
              </w:rPr>
            </w:pPr>
            <w:r>
              <w:rPr>
                <w:rFonts w:hint="eastAsia" w:ascii="宋体" w:hAnsi="宋体" w:cs="宋体"/>
                <w:color w:val="000000"/>
                <w:sz w:val="21"/>
                <w:szCs w:val="21"/>
              </w:rPr>
              <w:t>心理健康教育专职教师配备情况（截至填报时间）</w:t>
            </w:r>
          </w:p>
        </w:tc>
      </w:tr>
      <w:tr>
        <w:tblPrEx>
          <w:tblLayout w:type="fixed"/>
          <w:tblCellMar>
            <w:top w:w="0" w:type="dxa"/>
            <w:left w:w="0" w:type="dxa"/>
            <w:bottom w:w="0" w:type="dxa"/>
            <w:right w:w="0" w:type="dxa"/>
          </w:tblCellMar>
        </w:tblPrEx>
        <w:trPr>
          <w:trHeight w:val="737" w:hRule="atLeast"/>
        </w:trPr>
        <w:tc>
          <w:tcPr>
            <w:tcW w:w="1809"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专职教师人数</w:t>
            </w:r>
          </w:p>
        </w:tc>
        <w:tc>
          <w:tcPr>
            <w:tcW w:w="10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39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系部全日制在校本、</w:t>
            </w:r>
          </w:p>
          <w:p>
            <w:pPr>
              <w:jc w:val="center"/>
              <w:rPr>
                <w:rFonts w:ascii="宋体" w:hAnsi="宋体" w:cs="宋体"/>
                <w:sz w:val="24"/>
                <w:szCs w:val="24"/>
              </w:rPr>
            </w:pPr>
            <w:r>
              <w:rPr>
                <w:rFonts w:hint="eastAsia" w:ascii="宋体" w:hAnsi="宋体" w:cs="宋体"/>
                <w:color w:val="000000"/>
                <w:sz w:val="21"/>
                <w:szCs w:val="21"/>
              </w:rPr>
              <w:t>专科生人数</w:t>
            </w:r>
          </w:p>
        </w:tc>
        <w:tc>
          <w:tcPr>
            <w:tcW w:w="95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25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专职教师与学生比例</w:t>
            </w:r>
          </w:p>
        </w:tc>
        <w:tc>
          <w:tcPr>
            <w:tcW w:w="172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713" w:hRule="atLeast"/>
        </w:trPr>
        <w:tc>
          <w:tcPr>
            <w:tcW w:w="9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专职教师姓名</w:t>
            </w:r>
          </w:p>
        </w:tc>
        <w:tc>
          <w:tcPr>
            <w:tcW w:w="7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性别</w:t>
            </w:r>
          </w:p>
        </w:tc>
        <w:tc>
          <w:tcPr>
            <w:tcW w:w="11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出生年月</w:t>
            </w:r>
          </w:p>
        </w:tc>
        <w:tc>
          <w:tcPr>
            <w:tcW w:w="106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职称/职级</w:t>
            </w:r>
          </w:p>
        </w:tc>
        <w:tc>
          <w:tcPr>
            <w:tcW w:w="8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工作年限</w:t>
            </w:r>
          </w:p>
        </w:tc>
        <w:tc>
          <w:tcPr>
            <w:tcW w:w="179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宋体" w:hAnsi="宋体" w:cs="宋体"/>
                <w:sz w:val="24"/>
                <w:szCs w:val="24"/>
              </w:rPr>
            </w:pPr>
            <w:r>
              <w:rPr>
                <w:rFonts w:hint="eastAsia" w:ascii="宋体" w:hAnsi="宋体" w:cs="宋体"/>
                <w:color w:val="000000"/>
                <w:sz w:val="21"/>
                <w:szCs w:val="21"/>
              </w:rPr>
              <w:t>专业背景及资质</w:t>
            </w:r>
          </w:p>
        </w:tc>
        <w:tc>
          <w:tcPr>
            <w:tcW w:w="172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r>
              <w:rPr>
                <w:rFonts w:hint="eastAsia" w:ascii="宋体" w:hAnsi="宋体" w:cs="宋体"/>
                <w:color w:val="000000"/>
                <w:sz w:val="21"/>
                <w:szCs w:val="21"/>
              </w:rPr>
              <w:t>手  机</w:t>
            </w:r>
          </w:p>
        </w:tc>
      </w:tr>
      <w:tr>
        <w:tblPrEx>
          <w:tblLayout w:type="fixed"/>
          <w:tblCellMar>
            <w:top w:w="0" w:type="dxa"/>
            <w:left w:w="0" w:type="dxa"/>
            <w:bottom w:w="0" w:type="dxa"/>
            <w:right w:w="0" w:type="dxa"/>
          </w:tblCellMar>
        </w:tblPrEx>
        <w:trPr>
          <w:trHeight w:val="841" w:hRule="atLeast"/>
        </w:trPr>
        <w:tc>
          <w:tcPr>
            <w:tcW w:w="9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7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1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06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8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79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72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918" w:hRule="atLeast"/>
        </w:trPr>
        <w:tc>
          <w:tcPr>
            <w:tcW w:w="9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71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1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06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8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c>
          <w:tcPr>
            <w:tcW w:w="179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宋体" w:hAnsi="宋体" w:cs="宋体"/>
                <w:sz w:val="24"/>
                <w:szCs w:val="24"/>
              </w:rPr>
            </w:pPr>
          </w:p>
        </w:tc>
        <w:tc>
          <w:tcPr>
            <w:tcW w:w="172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713" w:hRule="atLeast"/>
        </w:trPr>
        <w:tc>
          <w:tcPr>
            <w:tcW w:w="4678"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宋体" w:hAnsi="宋体" w:cs="宋体"/>
                <w:sz w:val="24"/>
                <w:szCs w:val="24"/>
              </w:rPr>
            </w:pPr>
            <w:r>
              <w:rPr>
                <w:rFonts w:hint="eastAsia" w:ascii="宋体" w:hAnsi="宋体" w:cs="宋体"/>
                <w:color w:val="000000"/>
                <w:sz w:val="21"/>
                <w:szCs w:val="21"/>
              </w:rPr>
              <w:t>以上专职教师是否均有从事心理咨询或危机干预的档案记录</w:t>
            </w:r>
          </w:p>
        </w:tc>
        <w:tc>
          <w:tcPr>
            <w:tcW w:w="3510"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宋体" w:hAnsi="宋体" w:cs="宋体"/>
                <w:sz w:val="24"/>
                <w:szCs w:val="24"/>
              </w:rPr>
            </w:pPr>
          </w:p>
        </w:tc>
      </w:tr>
      <w:tr>
        <w:tblPrEx>
          <w:tblLayout w:type="fixed"/>
          <w:tblCellMar>
            <w:top w:w="0" w:type="dxa"/>
            <w:left w:w="0" w:type="dxa"/>
            <w:bottom w:w="0" w:type="dxa"/>
            <w:right w:w="0" w:type="dxa"/>
          </w:tblCellMar>
        </w:tblPrEx>
        <w:trPr>
          <w:trHeight w:val="454" w:hRule="atLeast"/>
        </w:trPr>
        <w:tc>
          <w:tcPr>
            <w:tcW w:w="5778"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auto"/>
              <w:jc w:val="left"/>
              <w:rPr>
                <w:rFonts w:ascii="宋体" w:hAnsi="宋体" w:cs="宋体"/>
                <w:sz w:val="24"/>
                <w:szCs w:val="24"/>
              </w:rPr>
            </w:pPr>
            <w:r>
              <w:rPr>
                <w:rFonts w:hint="eastAsia" w:ascii="宋体" w:hAnsi="宋体" w:cs="宋体"/>
                <w:color w:val="000000"/>
                <w:sz w:val="21"/>
                <w:szCs w:val="21"/>
              </w:rPr>
              <w:t>是否有专业人员开展个案心理咨询、团体辅导或专题工作坊</w:t>
            </w:r>
          </w:p>
        </w:tc>
        <w:tc>
          <w:tcPr>
            <w:tcW w:w="24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454" w:hRule="atLeast"/>
        </w:trPr>
        <w:tc>
          <w:tcPr>
            <w:tcW w:w="5778"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auto"/>
              <w:jc w:val="left"/>
              <w:rPr>
                <w:rFonts w:ascii="宋体" w:hAnsi="宋体" w:cs="宋体"/>
                <w:sz w:val="24"/>
                <w:szCs w:val="24"/>
              </w:rPr>
            </w:pPr>
            <w:r>
              <w:rPr>
                <w:rFonts w:hint="eastAsia" w:ascii="宋体" w:hAnsi="宋体" w:cs="宋体"/>
                <w:color w:val="000000"/>
                <w:sz w:val="21"/>
                <w:szCs w:val="21"/>
              </w:rPr>
              <w:t>是否有接待学生咨询或访谈？</w:t>
            </w:r>
          </w:p>
        </w:tc>
        <w:tc>
          <w:tcPr>
            <w:tcW w:w="24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454" w:hRule="atLeast"/>
        </w:trPr>
        <w:tc>
          <w:tcPr>
            <w:tcW w:w="5778"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auto"/>
              <w:jc w:val="left"/>
              <w:rPr>
                <w:rFonts w:hint="eastAsia" w:ascii="宋体" w:hAnsi="宋体" w:cs="宋体"/>
                <w:color w:val="000000"/>
                <w:sz w:val="21"/>
                <w:szCs w:val="21"/>
              </w:rPr>
            </w:pPr>
            <w:r>
              <w:rPr>
                <w:rFonts w:hint="eastAsia" w:ascii="宋体" w:hAnsi="宋体" w:cs="宋体"/>
                <w:color w:val="000000"/>
                <w:sz w:val="21"/>
                <w:szCs w:val="21"/>
              </w:rPr>
              <w:t>是否举办各类心理健康教育活动？</w:t>
            </w:r>
          </w:p>
        </w:tc>
        <w:tc>
          <w:tcPr>
            <w:tcW w:w="24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454" w:hRule="atLeast"/>
        </w:trPr>
        <w:tc>
          <w:tcPr>
            <w:tcW w:w="5778" w:type="dxa"/>
            <w:gridSpan w:val="1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auto"/>
              <w:jc w:val="left"/>
              <w:rPr>
                <w:rFonts w:hint="eastAsia" w:ascii="宋体" w:hAnsi="宋体" w:cs="宋体"/>
                <w:color w:val="000000"/>
                <w:sz w:val="21"/>
                <w:szCs w:val="21"/>
              </w:rPr>
            </w:pPr>
            <w:r>
              <w:rPr>
                <w:rFonts w:hint="eastAsia" w:ascii="宋体" w:hAnsi="宋体" w:cs="宋体"/>
                <w:color w:val="000000"/>
                <w:sz w:val="21"/>
                <w:szCs w:val="21"/>
              </w:rPr>
              <w:t>是否组建系部心理委员会或相关学生组织？</w:t>
            </w:r>
          </w:p>
        </w:tc>
        <w:tc>
          <w:tcPr>
            <w:tcW w:w="24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4"/>
                <w:szCs w:val="24"/>
              </w:rPr>
            </w:pPr>
          </w:p>
        </w:tc>
      </w:tr>
      <w:tr>
        <w:tblPrEx>
          <w:tblLayout w:type="fixed"/>
          <w:tblCellMar>
            <w:top w:w="0" w:type="dxa"/>
            <w:left w:w="0" w:type="dxa"/>
            <w:bottom w:w="0" w:type="dxa"/>
            <w:right w:w="0" w:type="dxa"/>
          </w:tblCellMar>
        </w:tblPrEx>
        <w:trPr>
          <w:trHeight w:val="3302" w:hRule="atLeast"/>
        </w:trPr>
        <w:tc>
          <w:tcPr>
            <w:tcW w:w="8188" w:type="dxa"/>
            <w:gridSpan w:val="1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00" w:lineRule="auto"/>
              <w:jc w:val="left"/>
              <w:rPr>
                <w:rFonts w:ascii="宋体" w:hAnsi="宋体" w:cs="宋体"/>
                <w:sz w:val="28"/>
                <w:szCs w:val="28"/>
              </w:rPr>
            </w:pPr>
            <w:r>
              <w:rPr>
                <w:rFonts w:hint="eastAsia" w:ascii="宋体" w:hAnsi="宋体" w:cs="宋体"/>
                <w:color w:val="000000"/>
                <w:sz w:val="21"/>
                <w:szCs w:val="21"/>
              </w:rPr>
              <w:t>立项建设总体情况自评</w:t>
            </w:r>
          </w:p>
        </w:tc>
      </w:tr>
      <w:tr>
        <w:tblPrEx>
          <w:tblLayout w:type="fixed"/>
          <w:tblCellMar>
            <w:top w:w="0" w:type="dxa"/>
            <w:left w:w="0" w:type="dxa"/>
            <w:bottom w:w="0" w:type="dxa"/>
            <w:right w:w="0" w:type="dxa"/>
          </w:tblCellMar>
        </w:tblPrEx>
        <w:trPr>
          <w:trHeight w:val="1788" w:hRule="atLeast"/>
        </w:trPr>
        <w:tc>
          <w:tcPr>
            <w:tcW w:w="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r>
              <w:rPr>
                <w:rFonts w:ascii="宋体" w:hAnsi="宋体"/>
                <w:sz w:val="24"/>
                <w:szCs w:val="24"/>
              </w:rPr>
              <w:br w:type="page"/>
            </w:r>
            <w:r>
              <w:rPr>
                <w:rFonts w:hint="eastAsia" w:ascii="宋体" w:hAnsi="宋体" w:cs="宋体"/>
                <w:color w:val="000000"/>
                <w:sz w:val="21"/>
                <w:szCs w:val="21"/>
              </w:rPr>
              <w:t>辅导站主管意见</w:t>
            </w:r>
          </w:p>
        </w:tc>
        <w:tc>
          <w:tcPr>
            <w:tcW w:w="7429" w:type="dxa"/>
            <w:gridSpan w:val="1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color w:val="000000"/>
                <w:sz w:val="21"/>
                <w:szCs w:val="21"/>
              </w:rPr>
            </w:pPr>
          </w:p>
          <w:p>
            <w:pPr>
              <w:spacing w:line="360" w:lineRule="auto"/>
              <w:jc w:val="left"/>
              <w:rPr>
                <w:rFonts w:ascii="宋体" w:hAnsi="宋体" w:cs="宋体"/>
                <w:color w:val="000000"/>
                <w:sz w:val="21"/>
                <w:szCs w:val="21"/>
              </w:rPr>
            </w:pPr>
          </w:p>
          <w:p>
            <w:pPr>
              <w:spacing w:line="360" w:lineRule="auto"/>
              <w:ind w:firstLine="946"/>
              <w:jc w:val="left"/>
              <w:rPr>
                <w:rFonts w:ascii="宋体" w:hAnsi="宋体" w:cs="宋体"/>
                <w:color w:val="000000"/>
                <w:sz w:val="21"/>
                <w:szCs w:val="21"/>
              </w:rPr>
            </w:pPr>
          </w:p>
          <w:p>
            <w:pPr>
              <w:spacing w:line="360" w:lineRule="auto"/>
              <w:ind w:firstLine="4095" w:firstLineChars="1950"/>
              <w:jc w:val="left"/>
              <w:rPr>
                <w:rFonts w:ascii="宋体" w:hAnsi="宋体" w:cs="宋体"/>
                <w:color w:val="000000"/>
                <w:sz w:val="21"/>
                <w:szCs w:val="21"/>
              </w:rPr>
            </w:pPr>
            <w:r>
              <w:rPr>
                <w:rFonts w:hint="eastAsia" w:ascii="宋体" w:hAnsi="宋体" w:cs="宋体"/>
                <w:color w:val="000000"/>
                <w:sz w:val="21"/>
                <w:szCs w:val="21"/>
              </w:rPr>
              <w:t>签名：    </w:t>
            </w:r>
          </w:p>
          <w:p>
            <w:pPr>
              <w:spacing w:line="360" w:lineRule="auto"/>
              <w:ind w:firstLine="946"/>
              <w:jc w:val="left"/>
              <w:rPr>
                <w:rFonts w:ascii="宋体" w:hAnsi="宋体" w:cs="宋体"/>
                <w:sz w:val="24"/>
                <w:szCs w:val="24"/>
              </w:rPr>
            </w:pPr>
            <w:r>
              <w:rPr>
                <w:rFonts w:hint="eastAsia" w:ascii="宋体" w:hAnsi="宋体" w:cs="宋体"/>
                <w:color w:val="000000"/>
                <w:sz w:val="21"/>
                <w:szCs w:val="21"/>
              </w:rPr>
              <w:t>                   </w:t>
            </w:r>
            <w:r>
              <w:rPr>
                <w:rFonts w:hint="eastAsia" w:ascii="宋体" w:hAnsi="宋体" w:cs="宋体"/>
                <w:color w:val="000000"/>
                <w:spacing w:val="4"/>
                <w:sz w:val="21"/>
                <w:szCs w:val="21"/>
              </w:rPr>
              <w:t>年 　月 　日</w:t>
            </w:r>
          </w:p>
        </w:tc>
      </w:tr>
      <w:tr>
        <w:tblPrEx>
          <w:tblLayout w:type="fixed"/>
          <w:tblCellMar>
            <w:top w:w="0" w:type="dxa"/>
            <w:left w:w="0" w:type="dxa"/>
            <w:bottom w:w="0" w:type="dxa"/>
            <w:right w:w="0" w:type="dxa"/>
          </w:tblCellMar>
        </w:tblPrEx>
        <w:trPr>
          <w:trHeight w:val="2011" w:hRule="atLeast"/>
        </w:trPr>
        <w:tc>
          <w:tcPr>
            <w:tcW w:w="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r>
              <w:rPr>
                <w:rFonts w:hint="eastAsia" w:ascii="宋体" w:hAnsi="宋体" w:cs="宋体"/>
                <w:color w:val="000000"/>
                <w:sz w:val="21"/>
                <w:szCs w:val="21"/>
              </w:rPr>
              <w:t>系部主管</w:t>
            </w:r>
          </w:p>
          <w:p>
            <w:pPr>
              <w:spacing w:line="360" w:lineRule="auto"/>
              <w:jc w:val="center"/>
              <w:rPr>
                <w:rFonts w:ascii="宋体" w:hAnsi="宋体" w:cs="宋体"/>
                <w:sz w:val="24"/>
                <w:szCs w:val="24"/>
              </w:rPr>
            </w:pPr>
            <w:r>
              <w:rPr>
                <w:rFonts w:hint="eastAsia" w:ascii="宋体" w:hAnsi="宋体" w:cs="宋体"/>
                <w:color w:val="000000"/>
                <w:sz w:val="21"/>
                <w:szCs w:val="21"/>
              </w:rPr>
              <w:t>意见</w:t>
            </w:r>
          </w:p>
        </w:tc>
        <w:tc>
          <w:tcPr>
            <w:tcW w:w="7429" w:type="dxa"/>
            <w:gridSpan w:val="1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color w:val="000000"/>
                <w:sz w:val="21"/>
                <w:szCs w:val="21"/>
              </w:rPr>
            </w:pPr>
          </w:p>
          <w:p>
            <w:pPr>
              <w:spacing w:line="360" w:lineRule="auto"/>
              <w:ind w:firstLine="946"/>
              <w:jc w:val="left"/>
              <w:rPr>
                <w:rFonts w:ascii="宋体" w:hAnsi="宋体" w:cs="宋体"/>
                <w:color w:val="000000"/>
                <w:sz w:val="21"/>
                <w:szCs w:val="21"/>
              </w:rPr>
            </w:pPr>
          </w:p>
          <w:p>
            <w:pPr>
              <w:spacing w:line="360" w:lineRule="auto"/>
              <w:ind w:firstLine="4935" w:firstLineChars="2350"/>
              <w:jc w:val="left"/>
              <w:rPr>
                <w:rFonts w:ascii="宋体" w:hAnsi="宋体" w:cs="宋体"/>
                <w:color w:val="000000"/>
                <w:sz w:val="21"/>
                <w:szCs w:val="21"/>
              </w:rPr>
            </w:pPr>
            <w:r>
              <w:rPr>
                <w:rFonts w:hint="eastAsia" w:ascii="宋体" w:hAnsi="宋体" w:cs="宋体"/>
                <w:color w:val="000000"/>
                <w:sz w:val="21"/>
                <w:szCs w:val="21"/>
              </w:rPr>
              <w:t>签名：</w:t>
            </w:r>
          </w:p>
          <w:p>
            <w:pPr>
              <w:spacing w:line="360" w:lineRule="auto"/>
              <w:ind w:firstLine="946"/>
              <w:jc w:val="left"/>
              <w:rPr>
                <w:rFonts w:ascii="宋体" w:hAnsi="宋体" w:cs="宋体"/>
                <w:sz w:val="24"/>
                <w:szCs w:val="24"/>
              </w:rPr>
            </w:pPr>
            <w:r>
              <w:rPr>
                <w:rFonts w:hint="eastAsia" w:ascii="宋体" w:hAnsi="宋体" w:cs="宋体"/>
                <w:color w:val="000000"/>
                <w:sz w:val="21"/>
                <w:szCs w:val="21"/>
              </w:rPr>
              <w:t>                         </w:t>
            </w:r>
            <w:r>
              <w:rPr>
                <w:rFonts w:hint="eastAsia" w:ascii="宋体" w:hAnsi="宋体" w:cs="宋体"/>
                <w:color w:val="000000"/>
                <w:spacing w:val="4"/>
                <w:sz w:val="21"/>
                <w:szCs w:val="21"/>
              </w:rPr>
              <w:t>年 　月 　日</w:t>
            </w:r>
          </w:p>
        </w:tc>
      </w:tr>
    </w:tbl>
    <w:p>
      <w:pPr>
        <w:spacing w:line="360" w:lineRule="auto"/>
        <w:ind w:firstLine="576"/>
        <w:rPr>
          <w:rFonts w:ascii="宋体" w:hAnsi="宋体"/>
          <w:sz w:val="24"/>
          <w:szCs w:val="24"/>
        </w:rPr>
      </w:pPr>
    </w:p>
    <w:p>
      <w:pPr>
        <w:rPr>
          <w:rFonts w:hint="default" w:eastAsia="宋体"/>
          <w:lang w:val="en-US" w:eastAsia="zh-CN"/>
        </w:rPr>
      </w:pPr>
      <w:r>
        <w:rPr>
          <w:rFonts w:hint="eastAsia"/>
          <w:lang w:eastAsia="zh-CN"/>
        </w:rPr>
        <w:t>附件</w:t>
      </w:r>
      <w:r>
        <w:rPr>
          <w:rFonts w:hint="eastAsia"/>
          <w:lang w:val="en-US" w:eastAsia="zh-CN"/>
        </w:rPr>
        <w:t>2</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24A87"/>
    <w:rsid w:val="54D24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kern w:val="0"/>
      <w:sz w:val="20"/>
      <w:szCs w:val="20"/>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2019-05-15T10:27:00Z</dcterms:created>
  <dc:creator>旺汪</dc:creator>
  <cp:lastModifiedBy>旺汪</cp:lastModifiedBy>
  <dcterms:modified xsi:type="dcterms:W3CDTF">2019-05-15T10:28:45Z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