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/>
    <w:p>
      <w:pPr>
        <w:spacing w:line="360" w:lineRule="auto"/>
        <w:ind w:firstLine="576"/>
        <w:jc w:val="center"/>
        <w:rPr>
          <w:rFonts w:ascii="宋体" w:hAnsi="宋体"/>
          <w:b/>
          <w:sz w:val="44"/>
          <w:szCs w:val="44"/>
        </w:rPr>
      </w:pPr>
    </w:p>
    <w:p>
      <w:pPr>
        <w:spacing w:line="480" w:lineRule="auto"/>
        <w:ind w:firstLine="576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武汉工程大学邮电与信息工程学院</w:t>
      </w:r>
    </w:p>
    <w:p>
      <w:pPr>
        <w:spacing w:line="480" w:lineRule="auto"/>
        <w:ind w:firstLine="576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系部心理</w:t>
      </w:r>
      <w:r>
        <w:rPr>
          <w:rFonts w:hint="eastAsia" w:ascii="宋体" w:hAnsi="宋体"/>
          <w:b/>
          <w:sz w:val="36"/>
          <w:szCs w:val="36"/>
        </w:rPr>
        <w:t>辅导</w:t>
      </w:r>
      <w:r>
        <w:rPr>
          <w:rFonts w:ascii="宋体" w:hAnsi="宋体"/>
          <w:b/>
          <w:sz w:val="36"/>
          <w:szCs w:val="36"/>
        </w:rPr>
        <w:t>站</w:t>
      </w:r>
      <w:r>
        <w:rPr>
          <w:rFonts w:hint="eastAsia" w:ascii="宋体" w:hAnsi="宋体"/>
          <w:b/>
          <w:sz w:val="36"/>
          <w:szCs w:val="36"/>
        </w:rPr>
        <w:t>立项建设申报表</w:t>
      </w:r>
    </w:p>
    <w:p>
      <w:pPr>
        <w:spacing w:line="480" w:lineRule="auto"/>
        <w:ind w:firstLine="576"/>
        <w:rPr>
          <w:rFonts w:ascii="宋体" w:hAnsi="宋体"/>
          <w:sz w:val="36"/>
          <w:szCs w:val="36"/>
        </w:rPr>
      </w:pPr>
    </w:p>
    <w:p>
      <w:pPr>
        <w:spacing w:line="360" w:lineRule="auto"/>
        <w:ind w:firstLine="576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color w:val="000000"/>
          <w:sz w:val="36"/>
          <w:szCs w:val="36"/>
        </w:rPr>
      </w:pPr>
    </w:p>
    <w:p>
      <w:pPr>
        <w:spacing w:line="360" w:lineRule="auto"/>
        <w:ind w:firstLine="212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华文中宋" w:hAnsi="华文中宋" w:eastAsia="华文中宋" w:cs="宋体"/>
          <w:color w:val="000000"/>
          <w:spacing w:val="8"/>
          <w:sz w:val="28"/>
          <w:szCs w:val="28"/>
        </w:rPr>
        <w:t>系 部 名 称</w:t>
      </w:r>
      <w:r>
        <w:rPr>
          <w:rFonts w:hint="eastAsia" w:ascii="华文中宋" w:hAnsi="华文中宋" w:eastAsia="华文中宋" w:cs="宋体"/>
          <w:color w:val="000000"/>
          <w:sz w:val="28"/>
          <w:szCs w:val="28"/>
        </w:rPr>
        <w:t>：</w:t>
      </w:r>
      <w:r>
        <w:rPr>
          <w:rFonts w:hint="eastAsia" w:ascii="华文中宋" w:hAnsi="华文中宋" w:eastAsia="华文中宋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firstLine="212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华文中宋" w:hAnsi="华文中宋" w:eastAsia="华文中宋" w:cs="宋体"/>
          <w:color w:val="000000"/>
          <w:sz w:val="28"/>
          <w:szCs w:val="28"/>
        </w:rPr>
        <w:t>主 管 领 导：</w:t>
      </w:r>
      <w:r>
        <w:rPr>
          <w:rFonts w:hint="eastAsia" w:ascii="华文中宋" w:hAnsi="华文中宋" w:eastAsia="华文中宋" w:cs="宋体"/>
          <w:color w:val="000000"/>
          <w:sz w:val="28"/>
          <w:szCs w:val="28"/>
          <w:u w:val="single"/>
        </w:rPr>
        <w:t xml:space="preserve">                     </w:t>
      </w:r>
    </w:p>
    <w:p>
      <w:pPr>
        <w:spacing w:line="360" w:lineRule="auto"/>
        <w:ind w:firstLine="212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华文中宋" w:hAnsi="华文中宋" w:eastAsia="华文中宋" w:cs="宋体"/>
          <w:color w:val="000000"/>
          <w:spacing w:val="8"/>
          <w:sz w:val="28"/>
          <w:szCs w:val="28"/>
        </w:rPr>
        <w:t>辅导站名称</w:t>
      </w:r>
      <w:r>
        <w:rPr>
          <w:rFonts w:hint="eastAsia" w:ascii="华文中宋" w:hAnsi="华文中宋" w:eastAsia="华文中宋" w:cs="宋体"/>
          <w:color w:val="000000"/>
          <w:sz w:val="28"/>
          <w:szCs w:val="28"/>
        </w:rPr>
        <w:t>：</w:t>
      </w:r>
      <w:r>
        <w:rPr>
          <w:rFonts w:hint="eastAsia" w:ascii="华文中宋" w:hAnsi="华文中宋" w:eastAsia="华文中宋" w:cs="宋体"/>
          <w:color w:val="000000"/>
          <w:sz w:val="28"/>
          <w:szCs w:val="28"/>
          <w:u w:val="single"/>
        </w:rPr>
        <w:t>                   </w:t>
      </w:r>
    </w:p>
    <w:p>
      <w:pPr>
        <w:spacing w:line="360" w:lineRule="auto"/>
        <w:ind w:firstLine="2100" w:firstLineChars="75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华文中宋" w:hAnsi="华文中宋" w:eastAsia="华文中宋" w:cs="宋体"/>
          <w:color w:val="000000"/>
          <w:sz w:val="28"/>
          <w:szCs w:val="28"/>
        </w:rPr>
        <w:t>联   系   人：</w:t>
      </w:r>
      <w:r>
        <w:rPr>
          <w:rFonts w:hint="eastAsia" w:ascii="华文中宋" w:hAnsi="华文中宋" w:eastAsia="华文中宋" w:cs="宋体"/>
          <w:color w:val="000000"/>
          <w:sz w:val="28"/>
          <w:szCs w:val="28"/>
          <w:u w:val="single"/>
        </w:rPr>
        <w:t xml:space="preserve">                      </w:t>
      </w:r>
    </w:p>
    <w:p>
      <w:pPr>
        <w:spacing w:line="360" w:lineRule="auto"/>
        <w:ind w:firstLine="212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华文中宋" w:hAnsi="华文中宋" w:eastAsia="华文中宋" w:cs="宋体"/>
          <w:color w:val="000000"/>
          <w:spacing w:val="8"/>
          <w:sz w:val="28"/>
          <w:szCs w:val="28"/>
        </w:rPr>
        <w:t>联 系 电 话</w:t>
      </w:r>
      <w:r>
        <w:rPr>
          <w:rFonts w:hint="eastAsia" w:ascii="华文中宋" w:hAnsi="华文中宋" w:eastAsia="华文中宋" w:cs="宋体"/>
          <w:color w:val="000000"/>
          <w:sz w:val="28"/>
          <w:szCs w:val="28"/>
        </w:rPr>
        <w:t>：</w:t>
      </w:r>
      <w:r>
        <w:rPr>
          <w:rFonts w:hint="eastAsia" w:ascii="华文中宋" w:hAnsi="华文中宋" w:eastAsia="华文中宋" w:cs="宋体"/>
          <w:color w:val="000000"/>
          <w:sz w:val="28"/>
          <w:szCs w:val="28"/>
          <w:u w:val="single"/>
        </w:rPr>
        <w:t>                    </w:t>
      </w:r>
    </w:p>
    <w:p>
      <w:pPr>
        <w:spacing w:line="360" w:lineRule="auto"/>
        <w:ind w:firstLine="2127"/>
        <w:jc w:val="left"/>
        <w:rPr>
          <w:rFonts w:ascii="华文中宋" w:hAnsi="华文中宋" w:eastAsia="华文中宋" w:cs="宋体"/>
          <w:color w:val="000000"/>
          <w:sz w:val="28"/>
          <w:szCs w:val="28"/>
        </w:rPr>
      </w:pPr>
    </w:p>
    <w:p>
      <w:pPr>
        <w:jc w:val="left"/>
        <w:rPr>
          <w:rFonts w:ascii="华文中宋" w:hAnsi="华文中宋" w:eastAsia="华文中宋" w:cs="宋体"/>
          <w:color w:val="000000"/>
          <w:sz w:val="30"/>
          <w:szCs w:val="30"/>
        </w:rPr>
      </w:pPr>
    </w:p>
    <w:p>
      <w:pPr>
        <w:jc w:val="left"/>
        <w:rPr>
          <w:rFonts w:ascii="华文中宋" w:hAnsi="华文中宋" w:eastAsia="华文中宋" w:cs="宋体"/>
          <w:color w:val="000000"/>
          <w:sz w:val="30"/>
          <w:szCs w:val="30"/>
        </w:rPr>
      </w:pPr>
    </w:p>
    <w:p>
      <w:pPr>
        <w:jc w:val="left"/>
        <w:rPr>
          <w:rFonts w:ascii="华文中宋" w:hAnsi="华文中宋" w:eastAsia="华文中宋" w:cs="宋体"/>
          <w:color w:val="000000"/>
          <w:sz w:val="30"/>
          <w:szCs w:val="30"/>
        </w:rPr>
      </w:pPr>
    </w:p>
    <w:p>
      <w:pPr>
        <w:jc w:val="left"/>
        <w:rPr>
          <w:rFonts w:ascii="华文中宋" w:hAnsi="华文中宋" w:eastAsia="华文中宋" w:cs="宋体"/>
          <w:color w:val="000000"/>
          <w:sz w:val="30"/>
          <w:szCs w:val="30"/>
        </w:rPr>
      </w:pPr>
    </w:p>
    <w:p>
      <w:pPr>
        <w:jc w:val="left"/>
        <w:rPr>
          <w:rFonts w:ascii="华文中宋" w:hAnsi="华文中宋" w:eastAsia="华文中宋" w:cs="宋体"/>
          <w:color w:val="000000"/>
          <w:sz w:val="30"/>
          <w:szCs w:val="30"/>
        </w:rPr>
      </w:pPr>
    </w:p>
    <w:p>
      <w:pPr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华文中宋" w:hAnsi="华文中宋" w:eastAsia="华文中宋" w:cs="宋体"/>
          <w:color w:val="000000"/>
          <w:sz w:val="32"/>
          <w:szCs w:val="32"/>
        </w:rPr>
        <w:t>大学生心理健康教育中心 印制</w:t>
      </w:r>
    </w:p>
    <w:p>
      <w:pPr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2019年5月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06F2F"/>
    <w:rsid w:val="63206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2019-05-15T10:27:00Z</dcterms:created>
  <dc:creator>旺汪</dc:creator>
  <cp:lastModifiedBy>旺汪</cp:lastModifiedBy>
  <dcterms:modified xsi:type="dcterms:W3CDTF">2019-05-15T10:27:27Z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