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DF0" w:rsidRPr="0083658A" w:rsidRDefault="0083658A">
      <w:pPr>
        <w:jc w:val="center"/>
        <w:rPr>
          <w:rFonts w:ascii="方正小标宋简体" w:eastAsia="方正小标宋简体"/>
          <w:sz w:val="36"/>
          <w:szCs w:val="36"/>
        </w:rPr>
      </w:pPr>
      <w:r w:rsidRPr="0083658A">
        <w:rPr>
          <w:rFonts w:ascii="方正小标宋简体" w:eastAsia="方正小标宋简体" w:hint="eastAsia"/>
          <w:sz w:val="36"/>
          <w:szCs w:val="36"/>
        </w:rPr>
        <w:t>湖北高校防范和打击非法校园</w:t>
      </w:r>
      <w:proofErr w:type="gramStart"/>
      <w:r w:rsidRPr="0083658A">
        <w:rPr>
          <w:rFonts w:ascii="方正小标宋简体" w:eastAsia="方正小标宋简体" w:hint="eastAsia"/>
          <w:sz w:val="36"/>
          <w:szCs w:val="36"/>
        </w:rPr>
        <w:t>贷微信</w:t>
      </w:r>
      <w:proofErr w:type="gramEnd"/>
      <w:r w:rsidRPr="0083658A">
        <w:rPr>
          <w:rFonts w:ascii="方正小标宋简体" w:eastAsia="方正小标宋简体" w:hint="eastAsia"/>
          <w:sz w:val="36"/>
          <w:szCs w:val="36"/>
        </w:rPr>
        <w:t>小程序</w:t>
      </w:r>
    </w:p>
    <w:p w:rsidR="00AA1DF0" w:rsidRPr="0083658A" w:rsidRDefault="0083658A">
      <w:pPr>
        <w:jc w:val="center"/>
        <w:rPr>
          <w:rFonts w:ascii="方正小标宋简体" w:eastAsia="方正小标宋简体"/>
          <w:sz w:val="36"/>
          <w:szCs w:val="36"/>
        </w:rPr>
      </w:pPr>
      <w:r w:rsidRPr="0083658A">
        <w:rPr>
          <w:rFonts w:ascii="方正小标宋简体" w:eastAsia="方正小标宋简体" w:hint="eastAsia"/>
          <w:sz w:val="36"/>
          <w:szCs w:val="36"/>
        </w:rPr>
        <w:t>操作指南</w:t>
      </w:r>
    </w:p>
    <w:p w:rsidR="00AA1DF0" w:rsidRPr="0083658A" w:rsidRDefault="0083658A">
      <w:pPr>
        <w:rPr>
          <w:rFonts w:ascii="仿宋_GB2312" w:eastAsia="仿宋_GB2312" w:hAnsi="黑体"/>
          <w:b/>
          <w:sz w:val="28"/>
          <w:szCs w:val="28"/>
        </w:rPr>
      </w:pPr>
      <w:r w:rsidRPr="0083658A">
        <w:rPr>
          <w:rFonts w:ascii="仿宋_GB2312" w:eastAsia="仿宋_GB2312" w:hAnsi="黑体" w:hint="eastAsia"/>
          <w:b/>
          <w:sz w:val="28"/>
          <w:szCs w:val="28"/>
        </w:rPr>
        <w:t>一、调查问卷小程序推广</w:t>
      </w:r>
    </w:p>
    <w:p w:rsidR="00AA1DF0" w:rsidRPr="0083658A" w:rsidRDefault="0083658A" w:rsidP="0083658A">
      <w:pPr>
        <w:ind w:firstLineChars="200" w:firstLine="560"/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 w:hint="eastAsia"/>
          <w:sz w:val="28"/>
          <w:szCs w:val="28"/>
        </w:rPr>
        <w:t>请各</w:t>
      </w:r>
      <w:r w:rsidR="00711BC0">
        <w:rPr>
          <w:rFonts w:ascii="仿宋_GB2312" w:eastAsia="仿宋_GB2312" w:hAnsiTheme="minorEastAsia" w:hint="eastAsia"/>
          <w:sz w:val="28"/>
          <w:szCs w:val="28"/>
        </w:rPr>
        <w:t>高校</w:t>
      </w:r>
      <w:r w:rsidRPr="0083658A">
        <w:rPr>
          <w:rFonts w:ascii="仿宋_GB2312" w:eastAsia="仿宋_GB2312" w:hAnsiTheme="minorEastAsia" w:hint="eastAsia"/>
          <w:sz w:val="28"/>
          <w:szCs w:val="28"/>
        </w:rPr>
        <w:t>在规定时间</w:t>
      </w:r>
      <w:r w:rsidR="00711BC0">
        <w:rPr>
          <w:rFonts w:ascii="仿宋_GB2312" w:eastAsia="仿宋_GB2312" w:hAnsiTheme="minorEastAsia" w:hint="eastAsia"/>
          <w:sz w:val="28"/>
          <w:szCs w:val="28"/>
        </w:rPr>
        <w:t>内，通过适当渠道</w:t>
      </w:r>
      <w:r>
        <w:rPr>
          <w:rFonts w:ascii="仿宋_GB2312" w:eastAsia="仿宋_GB2312" w:hAnsiTheme="minorEastAsia" w:hint="eastAsia"/>
          <w:sz w:val="28"/>
          <w:szCs w:val="28"/>
        </w:rPr>
        <w:t>发布</w:t>
      </w:r>
      <w:r w:rsidR="00711BC0">
        <w:rPr>
          <w:rFonts w:ascii="仿宋_GB2312" w:eastAsia="仿宋_GB2312" w:hAnsiTheme="minorEastAsia" w:hint="eastAsia"/>
          <w:sz w:val="28"/>
          <w:szCs w:val="28"/>
        </w:rPr>
        <w:t>参与“防范</w:t>
      </w:r>
      <w:r>
        <w:rPr>
          <w:rFonts w:ascii="仿宋_GB2312" w:eastAsia="仿宋_GB2312" w:hAnsiTheme="minorEastAsia" w:hint="eastAsia"/>
          <w:sz w:val="28"/>
          <w:szCs w:val="28"/>
        </w:rPr>
        <w:t>和打击非法校园贷</w:t>
      </w:r>
      <w:r w:rsidR="00711BC0">
        <w:rPr>
          <w:rFonts w:ascii="仿宋_GB2312" w:eastAsia="仿宋_GB2312" w:hAnsiTheme="minorEastAsia" w:hint="eastAsia"/>
          <w:sz w:val="28"/>
          <w:szCs w:val="28"/>
        </w:rPr>
        <w:t>”</w:t>
      </w:r>
      <w:r w:rsidR="00711BC0">
        <w:rPr>
          <w:rFonts w:ascii="仿宋_GB2312" w:eastAsia="仿宋_GB2312" w:hAnsiTheme="minorEastAsia" w:hint="eastAsia"/>
          <w:sz w:val="28"/>
          <w:szCs w:val="28"/>
        </w:rPr>
        <w:t>网络</w:t>
      </w:r>
      <w:r>
        <w:rPr>
          <w:rFonts w:ascii="仿宋_GB2312" w:eastAsia="仿宋_GB2312" w:hAnsiTheme="minorEastAsia" w:hint="eastAsia"/>
          <w:sz w:val="28"/>
          <w:szCs w:val="28"/>
        </w:rPr>
        <w:t>问卷调查（以下简称问卷）通知公告，</w:t>
      </w:r>
      <w:r w:rsidR="00711BC0">
        <w:rPr>
          <w:rFonts w:ascii="仿宋_GB2312" w:eastAsia="仿宋_GB2312" w:hAnsiTheme="minorEastAsia" w:hint="eastAsia"/>
          <w:sz w:val="28"/>
          <w:szCs w:val="28"/>
        </w:rPr>
        <w:t>建议由</w:t>
      </w:r>
      <w:r>
        <w:rPr>
          <w:rFonts w:ascii="仿宋_GB2312" w:eastAsia="仿宋_GB2312" w:hAnsiTheme="minorEastAsia" w:hint="eastAsia"/>
          <w:sz w:val="28"/>
          <w:szCs w:val="28"/>
        </w:rPr>
        <w:t>辅导员推送至各位同学</w:t>
      </w:r>
      <w:r w:rsidRPr="0083658A">
        <w:rPr>
          <w:rFonts w:ascii="仿宋_GB2312" w:eastAsia="仿宋_GB2312" w:hAnsiTheme="minorEastAsia" w:hint="eastAsia"/>
          <w:sz w:val="28"/>
          <w:szCs w:val="28"/>
        </w:rPr>
        <w:t>，督促学生完成问卷并</w:t>
      </w:r>
      <w:r>
        <w:rPr>
          <w:rFonts w:ascii="仿宋_GB2312" w:eastAsia="仿宋_GB2312" w:hAnsiTheme="minorEastAsia" w:hint="eastAsia"/>
          <w:sz w:val="28"/>
          <w:szCs w:val="28"/>
        </w:rPr>
        <w:t>将完成界面截图发送至辅导员</w:t>
      </w:r>
      <w:r w:rsidR="00711BC0">
        <w:rPr>
          <w:rFonts w:ascii="仿宋_GB2312" w:eastAsia="仿宋_GB2312" w:hAnsiTheme="minorEastAsia" w:hint="eastAsia"/>
          <w:sz w:val="28"/>
          <w:szCs w:val="28"/>
        </w:rPr>
        <w:t>留存</w:t>
      </w:r>
      <w:bookmarkStart w:id="0" w:name="_GoBack"/>
      <w:bookmarkEnd w:id="0"/>
      <w:r>
        <w:rPr>
          <w:rFonts w:ascii="仿宋_GB2312" w:eastAsia="仿宋_GB2312" w:hAnsiTheme="minorEastAsia" w:hint="eastAsia"/>
          <w:sz w:val="28"/>
          <w:szCs w:val="28"/>
        </w:rPr>
        <w:t>，便于</w:t>
      </w:r>
      <w:r w:rsidRPr="0083658A">
        <w:rPr>
          <w:rFonts w:ascii="仿宋_GB2312" w:eastAsia="仿宋_GB2312" w:hAnsiTheme="minorEastAsia" w:hint="eastAsia"/>
          <w:sz w:val="28"/>
          <w:szCs w:val="28"/>
        </w:rPr>
        <w:t>收集反馈信息。</w:t>
      </w:r>
    </w:p>
    <w:p w:rsidR="00AA1DF0" w:rsidRPr="0083658A" w:rsidRDefault="0083658A">
      <w:pPr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Ansi="黑体" w:hint="eastAsia"/>
          <w:b/>
          <w:sz w:val="28"/>
          <w:szCs w:val="28"/>
        </w:rPr>
        <w:t>二、调查问卷小程序操作指南</w:t>
      </w:r>
    </w:p>
    <w:p w:rsidR="00AA1DF0" w:rsidRPr="0083658A" w:rsidRDefault="0083658A" w:rsidP="0083658A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Pr="0083658A">
        <w:rPr>
          <w:rFonts w:ascii="仿宋_GB2312" w:eastAsia="仿宋_GB2312" w:hint="eastAsia"/>
          <w:sz w:val="28"/>
          <w:szCs w:val="28"/>
        </w:rPr>
        <w:t>进入问卷：打开微信，依次点击“发现”-&gt;“小程序”-&gt;搜索“防范和打击非法校园贷”即可进入问卷（图1、2）。</w:t>
      </w:r>
    </w:p>
    <w:p w:rsidR="00AA1DF0" w:rsidRPr="0083658A" w:rsidRDefault="0083658A" w:rsidP="0083658A">
      <w:pPr>
        <w:pStyle w:val="a5"/>
        <w:ind w:leftChars="200" w:left="420"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9525</wp:posOffset>
            </wp:positionV>
            <wp:extent cx="3448050" cy="5636895"/>
            <wp:effectExtent l="19050" t="0" r="0" b="0"/>
            <wp:wrapTight wrapText="bothSides">
              <wp:wrapPolygon edited="0">
                <wp:start x="-119" y="0"/>
                <wp:lineTo x="-119" y="21534"/>
                <wp:lineTo x="21600" y="21534"/>
                <wp:lineTo x="21600" y="0"/>
                <wp:lineTo x="-119" y="0"/>
              </wp:wrapPolygon>
            </wp:wrapTight>
            <wp:docPr id="7" name="图片 7" descr="wx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x0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DF0" w:rsidRPr="0083658A" w:rsidRDefault="00AA1DF0">
      <w:pPr>
        <w:rPr>
          <w:rFonts w:ascii="仿宋_GB2312" w:eastAsia="仿宋_GB2312"/>
          <w:sz w:val="28"/>
          <w:szCs w:val="28"/>
        </w:rPr>
      </w:pPr>
    </w:p>
    <w:p w:rsidR="00AA1DF0" w:rsidRPr="0083658A" w:rsidRDefault="0083658A">
      <w:pPr>
        <w:rPr>
          <w:rFonts w:ascii="仿宋_GB2312" w:eastAsia="仿宋_GB2312"/>
          <w:sz w:val="28"/>
          <w:szCs w:val="28"/>
        </w:rPr>
      </w:pPr>
      <w:r w:rsidRPr="0083658A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12" name="图片 12" descr="wx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x0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58A">
        <w:rPr>
          <w:rFonts w:ascii="仿宋_GB2312" w:eastAsia="仿宋_GB2312" w:hint="eastAsia"/>
          <w:sz w:val="28"/>
          <w:szCs w:val="28"/>
        </w:rPr>
        <w:t xml:space="preserve"> </w:t>
      </w:r>
    </w:p>
    <w:p w:rsidR="00AA1DF0" w:rsidRPr="0083658A" w:rsidRDefault="0083658A">
      <w:pPr>
        <w:rPr>
          <w:rFonts w:ascii="仿宋_GB2312" w:eastAsia="仿宋_GB2312"/>
          <w:sz w:val="28"/>
          <w:szCs w:val="28"/>
        </w:rPr>
      </w:pPr>
      <w:r w:rsidRPr="0083658A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13" name="图片 13" descr="wx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x0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83658A" w:rsidRDefault="0083658A" w:rsidP="0083658A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83658A">
        <w:rPr>
          <w:rFonts w:ascii="仿宋_GB2312" w:eastAsia="仿宋_GB2312" w:hint="eastAsia"/>
          <w:sz w:val="28"/>
          <w:szCs w:val="28"/>
        </w:rPr>
        <w:lastRenderedPageBreak/>
        <w:t>2.按要求填写问卷</w:t>
      </w:r>
      <w:r w:rsidRPr="0083658A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409575</wp:posOffset>
            </wp:positionV>
            <wp:extent cx="5055870" cy="8092440"/>
            <wp:effectExtent l="0" t="0" r="11430" b="3810"/>
            <wp:wrapSquare wrapText="bothSides"/>
            <wp:docPr id="15" name="图片 15" descr="wx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x0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16" name="图片 16" descr="wx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x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17" name="图片 17" descr="wx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x0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18" name="图片 18" descr="wx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x0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19" name="图片 19" descr="wx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wx0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36830</wp:posOffset>
            </wp:positionV>
            <wp:extent cx="5152390" cy="8300720"/>
            <wp:effectExtent l="0" t="0" r="10160" b="5080"/>
            <wp:wrapSquare wrapText="bothSides"/>
            <wp:docPr id="6" name="图片 6" descr="C:\Users\Administrator\Desktop\傻逼操作指南\wx09.pngwx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傻逼操作指南\wx09.pngwx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22" name="图片 22" descr="wx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x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23" name="图片 23" descr="wx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wx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24" name="图片 24" descr="wx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wx1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25" name="图片 25" descr="wx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x1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  <w:sectPr w:rsidR="00AA1DF0" w:rsidRPr="0083658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3658A">
        <w:rPr>
          <w:rFonts w:ascii="仿宋_GB2312" w:eastAsia="仿宋_GB2312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4985385" cy="8862695"/>
            <wp:effectExtent l="0" t="0" r="5715" b="14605"/>
            <wp:docPr id="26" name="图片 26" descr="wx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wx1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  <w:sectPr w:rsidR="00AA1DF0" w:rsidRPr="0083658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3658A">
        <w:rPr>
          <w:rFonts w:ascii="仿宋_GB2312" w:eastAsia="仿宋_GB2312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27" name="图片 27" descr="w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wx1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F0" w:rsidRPr="0083658A" w:rsidRDefault="0083658A" w:rsidP="0083658A">
      <w:pPr>
        <w:ind w:firstLineChars="200" w:firstLine="56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sz w:val="28"/>
          <w:szCs w:val="28"/>
        </w:rPr>
        <w:lastRenderedPageBreak/>
        <w:t>3.举报操作:返回首页后右下角有举报按钮，可以根据自身情况举报</w:t>
      </w:r>
      <w:r>
        <w:rPr>
          <w:rFonts w:ascii="仿宋_GB2312" w:eastAsia="仿宋_GB2312" w:hint="eastAsia"/>
          <w:sz w:val="28"/>
          <w:szCs w:val="28"/>
        </w:rPr>
        <w:t>“非法校园贷”。</w:t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4834890" cy="7621905"/>
            <wp:effectExtent l="0" t="0" r="3810" b="17145"/>
            <wp:docPr id="10" name="图片 10" descr="C:\Users\Administrator\Desktop\傻逼操作指南\wx16.pngw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傻逼操作指南\wx16.pngwx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76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F0" w:rsidRPr="0083658A" w:rsidRDefault="0083658A">
      <w:pPr>
        <w:pStyle w:val="a5"/>
        <w:ind w:left="420" w:firstLineChars="0" w:firstLine="0"/>
        <w:rPr>
          <w:rFonts w:ascii="仿宋_GB2312" w:eastAsia="仿宋_GB2312"/>
          <w:b/>
          <w:sz w:val="28"/>
          <w:szCs w:val="28"/>
        </w:rPr>
      </w:pPr>
      <w:r w:rsidRPr="0083658A">
        <w:rPr>
          <w:rFonts w:ascii="仿宋_GB2312" w:eastAsia="仿宋_GB2312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4978400" cy="8849995"/>
            <wp:effectExtent l="0" t="0" r="12700" b="8255"/>
            <wp:docPr id="28" name="图片 28" descr="wx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wx1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DF0" w:rsidRPr="0083658A" w:rsidSect="00AA1D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322A"/>
    <w:multiLevelType w:val="multilevel"/>
    <w:tmpl w:val="027A322A"/>
    <w:lvl w:ilvl="0">
      <w:start w:val="1"/>
      <w:numFmt w:val="decimal"/>
      <w:lvlText w:val="%1."/>
      <w:lvlJc w:val="left"/>
      <w:pPr>
        <w:ind w:left="420" w:hanging="420"/>
      </w:pPr>
      <w:rPr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406A2"/>
    <w:rsid w:val="003354C9"/>
    <w:rsid w:val="00345410"/>
    <w:rsid w:val="004406A2"/>
    <w:rsid w:val="00632436"/>
    <w:rsid w:val="00656532"/>
    <w:rsid w:val="006C558F"/>
    <w:rsid w:val="00711BC0"/>
    <w:rsid w:val="0083658A"/>
    <w:rsid w:val="008464CD"/>
    <w:rsid w:val="00AA1DF0"/>
    <w:rsid w:val="00AD073C"/>
    <w:rsid w:val="00B445B0"/>
    <w:rsid w:val="00BE27D7"/>
    <w:rsid w:val="00EC789F"/>
    <w:rsid w:val="026E54F8"/>
    <w:rsid w:val="0AFC368D"/>
    <w:rsid w:val="2867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DF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AA1D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A1D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A1DF0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AA1DF0"/>
    <w:rPr>
      <w:sz w:val="18"/>
      <w:szCs w:val="18"/>
    </w:rPr>
  </w:style>
  <w:style w:type="paragraph" w:styleId="a5">
    <w:name w:val="List Paragraph"/>
    <w:basedOn w:val="a"/>
    <w:uiPriority w:val="34"/>
    <w:qFormat/>
    <w:rsid w:val="00AA1DF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3658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3658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昊 董</dc:creator>
  <cp:lastModifiedBy>Tony</cp:lastModifiedBy>
  <cp:revision>4</cp:revision>
  <cp:lastPrinted>2018-05-29T03:21:00Z</cp:lastPrinted>
  <dcterms:created xsi:type="dcterms:W3CDTF">2018-05-29T01:03:00Z</dcterms:created>
  <dcterms:modified xsi:type="dcterms:W3CDTF">2018-05-29T07:28:00Z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